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4E" w:rsidRPr="00A2504E" w:rsidRDefault="00A2504E" w:rsidP="00A2504E">
      <w:pPr>
        <w:shd w:val="clear" w:color="auto" w:fill="FFFFFF"/>
        <w:spacing w:after="0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lang w:eastAsia="ru-RU"/>
        </w:rPr>
      </w:pPr>
      <w:r w:rsidRPr="00A2504E"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>Перечень актов, содержащих обязательные требования</w:t>
      </w:r>
    </w:p>
    <w:p w:rsidR="00A2504E" w:rsidRPr="00A2504E" w:rsidRDefault="00AA41DF" w:rsidP="00A25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A2504E" w:rsidRPr="00A2504E" w:rsidRDefault="00A2504E" w:rsidP="00A2504E">
      <w:pPr>
        <w:shd w:val="clear" w:color="auto" w:fill="C9D6E0"/>
        <w:spacing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D516C"/>
          <w:sz w:val="33"/>
          <w:szCs w:val="33"/>
          <w:lang w:eastAsia="ru-RU"/>
        </w:rPr>
      </w:pPr>
      <w:r w:rsidRPr="00A2504E">
        <w:rPr>
          <w:rFonts w:ascii="inherit" w:eastAsia="Times New Roman" w:hAnsi="inherit" w:cs="Times New Roman"/>
          <w:b/>
          <w:bCs/>
          <w:color w:val="3D516C"/>
          <w:sz w:val="33"/>
          <w:szCs w:val="33"/>
          <w:lang w:eastAsia="ru-RU"/>
        </w:rPr>
        <w:t xml:space="preserve">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земельному контролю на территории </w:t>
      </w:r>
      <w:r>
        <w:rPr>
          <w:rFonts w:ascii="inherit" w:eastAsia="Times New Roman" w:hAnsi="inherit" w:cs="Times New Roman"/>
          <w:b/>
          <w:bCs/>
          <w:color w:val="3D516C"/>
          <w:sz w:val="33"/>
          <w:szCs w:val="33"/>
          <w:lang w:eastAsia="ru-RU"/>
        </w:rPr>
        <w:t>муниципального района «Сретенский район»</w:t>
      </w:r>
    </w:p>
    <w:p w:rsidR="00A2504E" w:rsidRPr="00A2504E" w:rsidRDefault="00AA41DF" w:rsidP="00A25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.7pt;height:0" o:hrpct="0" o:hralign="center" o:hrstd="t" o:hrnoshade="t" o:hr="t" fillcolor="black" stroked="f"/>
        </w:pict>
      </w:r>
    </w:p>
    <w:tbl>
      <w:tblPr>
        <w:tblW w:w="147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5261"/>
        <w:gridCol w:w="3988"/>
        <w:gridCol w:w="4801"/>
      </w:tblGrid>
      <w:tr w:rsidR="0096146F" w:rsidRPr="00A2504E" w:rsidTr="00253B9F">
        <w:tc>
          <w:tcPr>
            <w:tcW w:w="0" w:type="auto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A2504E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A2504E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261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Наименование и реквизиты акта</w:t>
            </w:r>
          </w:p>
        </w:tc>
        <w:tc>
          <w:tcPr>
            <w:tcW w:w="3988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801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6146F" w:rsidRPr="00A2504E" w:rsidTr="00253B9F">
        <w:trPr>
          <w:trHeight w:val="375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253B9F">
            <w:pPr>
              <w:spacing w:after="0" w:line="240" w:lineRule="auto"/>
              <w:ind w:right="1541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Земельный кодекс Российской Федерации</w:t>
            </w:r>
          </w:p>
        </w:tc>
        <w:tc>
          <w:tcPr>
            <w:tcW w:w="3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пункт 2 статьи 7,</w:t>
            </w:r>
          </w:p>
          <w:p w:rsidR="00A2504E" w:rsidRPr="00A2504E" w:rsidRDefault="00A2504E" w:rsidP="00A2504E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12,</w:t>
            </w:r>
          </w:p>
          <w:p w:rsidR="00A2504E" w:rsidRPr="00A2504E" w:rsidRDefault="00A2504E" w:rsidP="00A2504E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13,</w:t>
            </w:r>
          </w:p>
          <w:p w:rsidR="00A2504E" w:rsidRPr="00A2504E" w:rsidRDefault="00A2504E" w:rsidP="00A2504E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пункт 1 статьи 25,</w:t>
            </w:r>
          </w:p>
          <w:p w:rsidR="00A2504E" w:rsidRPr="00A2504E" w:rsidRDefault="00A2504E" w:rsidP="00A2504E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пункт 1 статьи 26,</w:t>
            </w:r>
          </w:p>
          <w:p w:rsidR="00A2504E" w:rsidRPr="00A2504E" w:rsidRDefault="00A2504E" w:rsidP="00A2504E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пункт 12 статьи 39.20,</w:t>
            </w:r>
          </w:p>
          <w:p w:rsidR="00A2504E" w:rsidRPr="00A2504E" w:rsidRDefault="00A2504E" w:rsidP="00A2504E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39.33,</w:t>
            </w:r>
          </w:p>
          <w:p w:rsidR="00A2504E" w:rsidRPr="00A2504E" w:rsidRDefault="00A2504E" w:rsidP="00A2504E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39.35,</w:t>
            </w:r>
          </w:p>
          <w:p w:rsidR="00A2504E" w:rsidRPr="00A2504E" w:rsidRDefault="00A2504E" w:rsidP="00A2504E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42,</w:t>
            </w:r>
          </w:p>
          <w:p w:rsidR="00A2504E" w:rsidRPr="00A2504E" w:rsidRDefault="00A2504E" w:rsidP="00A2504E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пункты 1, 2 статьи 56,</w:t>
            </w:r>
          </w:p>
          <w:p w:rsidR="00A2504E" w:rsidRPr="00A2504E" w:rsidRDefault="00A2504E" w:rsidP="00A2504E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lastRenderedPageBreak/>
              <w:t>подпункт 4 пункта 2 статьи 60,</w:t>
            </w:r>
          </w:p>
          <w:p w:rsidR="00A2504E" w:rsidRPr="00A2504E" w:rsidRDefault="00A2504E" w:rsidP="00A2504E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78,</w:t>
            </w:r>
          </w:p>
          <w:p w:rsidR="00A2504E" w:rsidRPr="00A2504E" w:rsidRDefault="00A2504E" w:rsidP="00A2504E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пункт 3 статьи 87,</w:t>
            </w:r>
          </w:p>
          <w:p w:rsidR="00A2504E" w:rsidRPr="00A2504E" w:rsidRDefault="00A2504E" w:rsidP="00A2504E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88,</w:t>
            </w:r>
          </w:p>
          <w:p w:rsidR="00A2504E" w:rsidRPr="00A2504E" w:rsidRDefault="00A2504E" w:rsidP="00A2504E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пункты 1, 2 статьи 89,</w:t>
            </w:r>
          </w:p>
          <w:p w:rsidR="00A2504E" w:rsidRPr="00A2504E" w:rsidRDefault="00A2504E" w:rsidP="00A2504E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пункты 1-6, 8 статьи 90,</w:t>
            </w:r>
          </w:p>
          <w:p w:rsidR="00A2504E" w:rsidRPr="00A2504E" w:rsidRDefault="00A2504E" w:rsidP="00A2504E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91,</w:t>
            </w:r>
          </w:p>
          <w:p w:rsidR="00A2504E" w:rsidRPr="00A2504E" w:rsidRDefault="00A2504E" w:rsidP="00A2504E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пункты 1, 2 статьи 92,</w:t>
            </w:r>
          </w:p>
          <w:p w:rsidR="00A2504E" w:rsidRPr="00A2504E" w:rsidRDefault="00A2504E" w:rsidP="00A2504E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93,</w:t>
            </w:r>
          </w:p>
          <w:p w:rsidR="00A2504E" w:rsidRPr="00A2504E" w:rsidRDefault="00A2504E" w:rsidP="00A2504E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пункт 7 статьи 95,</w:t>
            </w:r>
          </w:p>
          <w:p w:rsidR="00A2504E" w:rsidRPr="00A2504E" w:rsidRDefault="00A2504E" w:rsidP="00A2504E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пункты 2, 4 статьи 97, пункты 2, 3, 5 статьи 98,</w:t>
            </w:r>
          </w:p>
          <w:p w:rsidR="00A2504E" w:rsidRPr="00A2504E" w:rsidRDefault="00A2504E" w:rsidP="00A2504E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пункты 2, 3 статьи 99,</w:t>
            </w:r>
          </w:p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пункт 2 статьи 103</w:t>
            </w:r>
          </w:p>
        </w:tc>
      </w:tr>
      <w:tr w:rsidR="0096146F" w:rsidRPr="00A2504E" w:rsidTr="00253B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lastRenderedPageBreak/>
              <w:t> 2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Гражданский кодекс Российской Федерации (часть первая)</w:t>
            </w:r>
          </w:p>
        </w:tc>
        <w:tc>
          <w:tcPr>
            <w:tcW w:w="3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пункты 1, 2 статьи 8.1</w:t>
            </w:r>
          </w:p>
        </w:tc>
      </w:tr>
      <w:tr w:rsidR="0096146F" w:rsidRPr="00A2504E" w:rsidTr="00253B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214898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Федеральный закон от 07.07.2003 № 112-ФЗ. «О личном подсобном хозяйстве»</w:t>
            </w:r>
          </w:p>
        </w:tc>
        <w:tc>
          <w:tcPr>
            <w:tcW w:w="3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 xml:space="preserve">Граждане, использующие земельные участки, </w:t>
            </w: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lastRenderedPageBreak/>
              <w:t>предназначенные для ведения личного подсобного хозяйства</w:t>
            </w:r>
          </w:p>
        </w:tc>
        <w:tc>
          <w:tcPr>
            <w:tcW w:w="4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lastRenderedPageBreak/>
              <w:t>пункт 1 статьи 2,</w:t>
            </w:r>
          </w:p>
          <w:p w:rsidR="00A2504E" w:rsidRPr="00A2504E" w:rsidRDefault="00A2504E" w:rsidP="00A2504E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lastRenderedPageBreak/>
              <w:t>пункты 2, 3 статьи 4,</w:t>
            </w:r>
          </w:p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10</w:t>
            </w:r>
          </w:p>
        </w:tc>
      </w:tr>
      <w:tr w:rsidR="0096146F" w:rsidRPr="00A2504E" w:rsidTr="00253B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214898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Федеральный закон</w:t>
            </w:r>
          </w:p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от 16.07.1998 № 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3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1,</w:t>
            </w:r>
          </w:p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8</w:t>
            </w:r>
          </w:p>
        </w:tc>
      </w:tr>
      <w:tr w:rsidR="0096146F" w:rsidRPr="00A2504E" w:rsidTr="00253B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214898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Федеральный закон от 24.07.2002 № 101-ФЗ «Об обороте земель сельскохозяйственного назначения»</w:t>
            </w:r>
          </w:p>
        </w:tc>
        <w:tc>
          <w:tcPr>
            <w:tcW w:w="3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4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часть 17 статьи 6</w:t>
            </w:r>
          </w:p>
        </w:tc>
      </w:tr>
      <w:tr w:rsidR="0096146F" w:rsidRPr="00A2504E" w:rsidTr="00253B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214898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Федеральный закон от 10.01.1996  № 4-ФЗ «О мелиорации земель»</w:t>
            </w:r>
          </w:p>
        </w:tc>
        <w:tc>
          <w:tcPr>
            <w:tcW w:w="3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4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25</w:t>
            </w:r>
          </w:p>
        </w:tc>
      </w:tr>
      <w:tr w:rsidR="0096146F" w:rsidRPr="00A2504E" w:rsidTr="00253B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21489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 </w:t>
            </w:r>
            <w:r w:rsidR="00214898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Федеральный закон от</w:t>
            </w:r>
            <w:r w:rsidR="00AA41DF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 xml:space="preserve"> 25.10.2001 № 137-ФЗ «О введени</w:t>
            </w:r>
            <w:r w:rsidR="00AA41DF">
              <w:rPr>
                <w:rFonts w:eastAsia="Times New Roman" w:cs="Times New Roman"/>
                <w:color w:val="3D516C"/>
                <w:sz w:val="24"/>
                <w:szCs w:val="24"/>
                <w:lang w:eastAsia="ru-RU"/>
              </w:rPr>
              <w:t>и</w:t>
            </w: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 xml:space="preserve"> в действие Земельного кодекса Российской Федерации»</w:t>
            </w:r>
          </w:p>
        </w:tc>
        <w:tc>
          <w:tcPr>
            <w:tcW w:w="3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4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пункт 2 статьи 3</w:t>
            </w:r>
          </w:p>
        </w:tc>
      </w:tr>
      <w:tr w:rsidR="0096146F" w:rsidRPr="00A2504E" w:rsidTr="00253B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21489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 </w:t>
            </w:r>
            <w:r w:rsidR="00214898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Градостроительный кодекс Российской Федерации</w:t>
            </w:r>
          </w:p>
        </w:tc>
        <w:tc>
          <w:tcPr>
            <w:tcW w:w="3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пункты 17, 19 статьи 51</w:t>
            </w:r>
          </w:p>
        </w:tc>
      </w:tr>
      <w:tr w:rsidR="0096146F" w:rsidRPr="00A2504E" w:rsidTr="00253B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214898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Федеральный закон от 21.12.2001 № 178-ФЗ «О приватизации государственного и муниципального имущества»</w:t>
            </w:r>
          </w:p>
        </w:tc>
        <w:tc>
          <w:tcPr>
            <w:tcW w:w="3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 xml:space="preserve">Юридические лица, индивидуальные предприниматели и граждане, использующие </w:t>
            </w: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lastRenderedPageBreak/>
              <w:t>земельные участки</w:t>
            </w:r>
          </w:p>
        </w:tc>
        <w:tc>
          <w:tcPr>
            <w:tcW w:w="4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lastRenderedPageBreak/>
              <w:t>пункт 3 статьи 28</w:t>
            </w:r>
          </w:p>
        </w:tc>
      </w:tr>
      <w:tr w:rsidR="0096146F" w:rsidRPr="00A2504E" w:rsidTr="00253B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21489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lastRenderedPageBreak/>
              <w:t>1</w:t>
            </w:r>
            <w:r w:rsidR="00214898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3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ind w:right="1921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96146F" w:rsidRPr="00A2504E" w:rsidTr="00253B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21489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1</w:t>
            </w:r>
            <w:r w:rsidR="00214898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96146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Совета муниципального района «Сретенский район»</w:t>
            </w: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08</w:t>
            </w: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12</w:t>
            </w: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.20</w:t>
            </w:r>
            <w:r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21</w:t>
            </w: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101-РНП</w:t>
            </w: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 xml:space="preserve"> </w:t>
            </w:r>
            <w:r w:rsidR="0096146F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«</w:t>
            </w: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 xml:space="preserve">Об утверждении Положения </w:t>
            </w:r>
            <w:r w:rsidR="0096146F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 xml:space="preserve">о муниципальном земельном </w:t>
            </w: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контроле на</w:t>
            </w:r>
            <w:r w:rsidR="0096146F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 xml:space="preserve"> межселенной территории и на</w:t>
            </w: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 xml:space="preserve"> территории </w:t>
            </w:r>
            <w:r w:rsidR="0096146F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 xml:space="preserve"> сельских поселений, входящих в состав </w:t>
            </w:r>
            <w:r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муниципального района «Сретенский район»</w:t>
            </w:r>
          </w:p>
        </w:tc>
        <w:tc>
          <w:tcPr>
            <w:tcW w:w="3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4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2504E" w:rsidRPr="00A2504E" w:rsidRDefault="00A2504E" w:rsidP="00A250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A2504E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Весь документ</w:t>
            </w:r>
          </w:p>
        </w:tc>
      </w:tr>
    </w:tbl>
    <w:p w:rsidR="009138A2" w:rsidRDefault="009138A2"/>
    <w:tbl>
      <w:tblPr>
        <w:tblW w:w="17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0"/>
      </w:tblGrid>
      <w:tr w:rsidR="0096146F" w:rsidRPr="0096146F" w:rsidTr="0096146F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146F" w:rsidRPr="0096146F" w:rsidRDefault="0096146F" w:rsidP="0096146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46F" w:rsidRPr="0096146F" w:rsidTr="0096146F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146F" w:rsidRPr="0096146F" w:rsidRDefault="00AA41DF" w:rsidP="0096146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96146F" w:rsidRPr="0096146F">
                <w:rPr>
                  <w:rFonts w:ascii="inherit" w:eastAsia="Times New Roman" w:hAnsi="inherit" w:cs="Times New Roman"/>
                  <w:color w:val="00A7E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Федеральный закон от 05.04.2021 г. N 79-ФЗ "О внесении изменений в отдельные законодательные акты Российской Федерации"</w:t>
              </w:r>
            </w:hyperlink>
          </w:p>
        </w:tc>
      </w:tr>
      <w:tr w:rsidR="00760200" w:rsidRPr="00760200" w:rsidTr="0076020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0200" w:rsidRPr="00760200" w:rsidRDefault="00AA41DF" w:rsidP="00760200">
            <w:pPr>
              <w:spacing w:after="0" w:line="240" w:lineRule="auto"/>
              <w:ind w:right="1374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760200" w:rsidRPr="00760200">
                <w:rPr>
                  <w:rFonts w:ascii="inherit" w:eastAsia="Times New Roman" w:hAnsi="inherit" w:cs="Times New Roman"/>
                  <w:color w:val="00A7E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Федеральный закон от 31.07.2020 г. N 248-ФЗ "О государственном контроле (надзоре) и муниципальном контроле в Российской Федерации" (с изменениями и дополнениями)</w:t>
              </w:r>
            </w:hyperlink>
          </w:p>
        </w:tc>
      </w:tr>
      <w:tr w:rsidR="00760200" w:rsidRPr="00760200" w:rsidTr="0076020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0200" w:rsidRPr="00760200" w:rsidRDefault="00AA41DF" w:rsidP="00253B9F">
            <w:pPr>
              <w:tabs>
                <w:tab w:val="left" w:pos="15168"/>
                <w:tab w:val="left" w:pos="15309"/>
                <w:tab w:val="left" w:pos="15451"/>
              </w:tabs>
              <w:spacing w:after="0" w:line="240" w:lineRule="auto"/>
              <w:ind w:right="1799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760200" w:rsidRPr="00760200">
                <w:rPr>
                  <w:rFonts w:ascii="inherit" w:eastAsia="Times New Roman" w:hAnsi="inherit" w:cs="Times New Roman"/>
                  <w:color w:val="00A7E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Градостроительный кодекс Российской Федерации от 29.12.2004 г. N 190-ФЗ (с изменениями и дополнениями)</w:t>
              </w:r>
            </w:hyperlink>
          </w:p>
        </w:tc>
      </w:tr>
      <w:tr w:rsidR="00760200" w:rsidRPr="00760200" w:rsidTr="0076020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0200" w:rsidRPr="00760200" w:rsidRDefault="00AA41DF" w:rsidP="00253B9F">
            <w:pPr>
              <w:spacing w:after="0" w:line="240" w:lineRule="auto"/>
              <w:ind w:right="279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760200" w:rsidRPr="00760200">
                <w:rPr>
                  <w:rFonts w:ascii="inherit" w:eastAsia="Times New Roman" w:hAnsi="inherit" w:cs="Times New Roman"/>
                  <w:color w:val="00A7E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Федеральный закон от 06.10.2003 г. N 131-ФЗ "Об общих принципах организации местного самоуправления в Российской Федерации" (с изменениями и дополнениями)</w:t>
              </w:r>
            </w:hyperlink>
          </w:p>
        </w:tc>
      </w:tr>
      <w:tr w:rsidR="00760200" w:rsidRPr="00760200" w:rsidTr="0076020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0200" w:rsidRPr="00760200" w:rsidRDefault="00AA41DF" w:rsidP="0076020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760200" w:rsidRPr="00760200">
                <w:rPr>
                  <w:rFonts w:ascii="inherit" w:eastAsia="Times New Roman" w:hAnsi="inherit" w:cs="Times New Roman"/>
                  <w:color w:val="00A7E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Федеральный закон от 07.07.2003 г. N 112-ФЗ "О личном подсобном хозяйстве" (с изменениями и дополнениями)</w:t>
              </w:r>
            </w:hyperlink>
          </w:p>
        </w:tc>
      </w:tr>
      <w:tr w:rsidR="00760200" w:rsidRPr="00760200" w:rsidTr="0076020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0200" w:rsidRPr="00760200" w:rsidRDefault="00AA41DF" w:rsidP="0076020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760200" w:rsidRPr="00760200">
                <w:rPr>
                  <w:rFonts w:ascii="inherit" w:eastAsia="Times New Roman" w:hAnsi="inherit" w:cs="Times New Roman"/>
                  <w:color w:val="00A7E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Федеральный закон от 24.07.2002 г. N 101-ФЗ "Об обороте земель сельскохозяйственного назначения" (с изменениями и дополнениями)</w:t>
              </w:r>
            </w:hyperlink>
          </w:p>
        </w:tc>
      </w:tr>
      <w:tr w:rsidR="00760200" w:rsidRPr="00760200" w:rsidTr="0076020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0200" w:rsidRPr="00760200" w:rsidRDefault="00AA41DF" w:rsidP="00253B9F">
            <w:pPr>
              <w:spacing w:after="0" w:line="240" w:lineRule="auto"/>
              <w:ind w:right="194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760200" w:rsidRPr="00760200">
                <w:rPr>
                  <w:rFonts w:ascii="inherit" w:eastAsia="Times New Roman" w:hAnsi="inherit" w:cs="Times New Roman"/>
                  <w:color w:val="004A65"/>
                  <w:sz w:val="24"/>
                  <w:szCs w:val="24"/>
                  <w:bdr w:val="none" w:sz="0" w:space="0" w:color="auto" w:frame="1"/>
                  <w:lang w:eastAsia="ru-RU"/>
                </w:rPr>
                <w:t>Кодекс Российской Федерации об административных правонарушениях от 30.12.2001 г. N 195-ФЗ (КоАП РФ) (с изменениями и дополнениями) Редакция с изменениями N 204-Ф3 от 11.06.2021</w:t>
              </w:r>
            </w:hyperlink>
          </w:p>
        </w:tc>
      </w:tr>
      <w:tr w:rsidR="00760200" w:rsidRPr="00760200" w:rsidTr="0076020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0200" w:rsidRPr="00760200" w:rsidRDefault="00AA41DF" w:rsidP="0076020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760200" w:rsidRPr="00760200">
                <w:rPr>
                  <w:rFonts w:ascii="inherit" w:eastAsia="Times New Roman" w:hAnsi="inherit" w:cs="Times New Roman"/>
                  <w:color w:val="00A7E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Федеральный закон от 21.12.2001 г. N 178-ФЗ "О приватизации государственного и муниципального имущества" (с изменениями и дополнениями)</w:t>
              </w:r>
            </w:hyperlink>
          </w:p>
        </w:tc>
      </w:tr>
      <w:tr w:rsidR="00760200" w:rsidRPr="00760200" w:rsidTr="0076020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0200" w:rsidRPr="00760200" w:rsidRDefault="00AA41DF" w:rsidP="0076020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760200" w:rsidRPr="00760200">
                <w:rPr>
                  <w:rFonts w:ascii="inherit" w:eastAsia="Times New Roman" w:hAnsi="inherit" w:cs="Times New Roman"/>
                  <w:color w:val="00A7E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Федеральный закон от 25.10.2001 N 137-ФЗ "О введение в действие Земельного кодекса Российской Федерации"</w:t>
              </w:r>
            </w:hyperlink>
          </w:p>
        </w:tc>
      </w:tr>
      <w:tr w:rsidR="00760200" w:rsidRPr="00760200" w:rsidTr="0076020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0200" w:rsidRPr="00760200" w:rsidRDefault="00AA41DF" w:rsidP="0076020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760200" w:rsidRPr="00760200">
                <w:rPr>
                  <w:rFonts w:ascii="inherit" w:eastAsia="Times New Roman" w:hAnsi="inherit" w:cs="Times New Roman"/>
                  <w:color w:val="00A7E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Земельный кодекс Российской Федерации от 25.10.2001 г. N 136-ФЗ (ЗК РФ) (с изменениями и дополнениями)</w:t>
              </w:r>
            </w:hyperlink>
          </w:p>
        </w:tc>
      </w:tr>
      <w:tr w:rsidR="00760200" w:rsidRPr="00760200" w:rsidTr="0076020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0200" w:rsidRPr="00760200" w:rsidRDefault="00AA41DF" w:rsidP="00253B9F">
            <w:pPr>
              <w:spacing w:after="0" w:line="240" w:lineRule="auto"/>
              <w:ind w:right="194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760200" w:rsidRPr="00760200">
                <w:rPr>
                  <w:rFonts w:ascii="inherit" w:eastAsia="Times New Roman" w:hAnsi="inherit" w:cs="Times New Roman"/>
                  <w:color w:val="00A7E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Федеральный закон от 16.07.1998 г. N 101-ФЗ "О государственном регулировании обеспечения плодородия земель сельскохозяйственного назначения" (с изменениями и дополнениями)</w:t>
              </w:r>
            </w:hyperlink>
          </w:p>
        </w:tc>
      </w:tr>
      <w:tr w:rsidR="00760200" w:rsidRPr="00760200" w:rsidTr="0076020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0200" w:rsidRPr="00760200" w:rsidRDefault="00AA41DF" w:rsidP="0076020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760200" w:rsidRPr="00760200">
                <w:rPr>
                  <w:rFonts w:ascii="inherit" w:eastAsia="Times New Roman" w:hAnsi="inherit" w:cs="Times New Roman"/>
                  <w:color w:val="00A7E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Федеральный закон от 10.01.1996 г. N 4-ФЗ "О мелиорации земель" (с изменениями и дополнениями)</w:t>
              </w:r>
            </w:hyperlink>
          </w:p>
        </w:tc>
      </w:tr>
      <w:tr w:rsidR="00760200" w:rsidRPr="00760200" w:rsidTr="0076020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0200" w:rsidRPr="00760200" w:rsidRDefault="00AA41DF" w:rsidP="00253B9F">
            <w:pPr>
              <w:spacing w:after="0" w:line="240" w:lineRule="auto"/>
              <w:ind w:right="194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760200" w:rsidRPr="00760200">
                <w:rPr>
                  <w:rFonts w:ascii="inherit" w:eastAsia="Times New Roman" w:hAnsi="inherit" w:cs="Times New Roman"/>
                  <w:color w:val="00A7E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от 03.12.2014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(с изменениями и дополнениями)</w:t>
              </w:r>
            </w:hyperlink>
          </w:p>
        </w:tc>
      </w:tr>
      <w:tr w:rsidR="00253B9F" w:rsidRPr="00253B9F" w:rsidTr="00253B9F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3B9F" w:rsidRPr="00253B9F" w:rsidRDefault="00AA41DF" w:rsidP="00253B9F">
            <w:pPr>
              <w:spacing w:after="0" w:line="240" w:lineRule="auto"/>
              <w:ind w:right="194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253B9F" w:rsidRPr="00253B9F">
                <w:rPr>
                  <w:rFonts w:ascii="inherit" w:eastAsia="Times New Roman" w:hAnsi="inherit" w:cs="Times New Roman"/>
                  <w:color w:val="004A65"/>
                  <w:sz w:val="24"/>
                  <w:szCs w:val="24"/>
                  <w:bdr w:val="none" w:sz="0" w:space="0" w:color="auto" w:frame="1"/>
                  <w:lang w:eastAsia="ru-RU"/>
                </w:rPr>
                <w:t>Распоряжение Правительства РФ от 19.04.2016 г. N 724-р</w:t>
              </w:r>
              <w:proofErr w:type="gramStart"/>
              <w:r w:rsidR="00253B9F" w:rsidRPr="00253B9F">
                <w:rPr>
                  <w:rFonts w:ascii="inherit" w:eastAsia="Times New Roman" w:hAnsi="inherit" w:cs="Times New Roman"/>
                  <w:color w:val="004A65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bookmarkStart w:id="0" w:name="_GoBack"/>
              <w:bookmarkEnd w:id="0"/>
              <w:r w:rsidR="00253B9F" w:rsidRPr="00253B9F">
                <w:rPr>
                  <w:rFonts w:ascii="inherit" w:eastAsia="Times New Roman" w:hAnsi="inherit" w:cs="Times New Roman"/>
                  <w:color w:val="004A65"/>
                  <w:sz w:val="24"/>
                  <w:szCs w:val="24"/>
                  <w:bdr w:val="none" w:sz="0" w:space="0" w:color="auto" w:frame="1"/>
                  <w:lang w:eastAsia="ru-RU"/>
                </w:rPr>
                <w:t>О</w:t>
              </w:r>
              <w:proofErr w:type="gramEnd"/>
              <w:r w:rsidR="00253B9F" w:rsidRPr="00253B9F">
                <w:rPr>
                  <w:rFonts w:ascii="inherit" w:eastAsia="Times New Roman" w:hAnsi="inherit" w:cs="Times New Roman"/>
                  <w:color w:val="004A65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 (с изменениями и дополнениями)</w:t>
              </w:r>
            </w:hyperlink>
          </w:p>
        </w:tc>
      </w:tr>
      <w:tr w:rsidR="00253B9F" w:rsidRPr="00253B9F" w:rsidTr="00253B9F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3B9F" w:rsidRPr="00253B9F" w:rsidRDefault="00AA41DF" w:rsidP="00253B9F">
            <w:pPr>
              <w:spacing w:after="0" w:line="240" w:lineRule="auto"/>
              <w:ind w:right="1799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253B9F" w:rsidRPr="00253B9F">
                <w:rPr>
                  <w:rFonts w:ascii="inherit" w:eastAsia="Times New Roman" w:hAnsi="inherit" w:cs="Times New Roman"/>
                  <w:color w:val="00A7E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Приказ Министерства экономического развития РФ от 30.04.2009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(с изменениями и дополнениями)</w:t>
              </w:r>
            </w:hyperlink>
          </w:p>
        </w:tc>
      </w:tr>
    </w:tbl>
    <w:p w:rsidR="0096146F" w:rsidRDefault="00AA41DF" w:rsidP="00253B9F">
      <w:pPr>
        <w:ind w:right="283"/>
      </w:pPr>
      <w:hyperlink r:id="rId20" w:history="1">
        <w:r w:rsidR="00253B9F">
          <w:rPr>
            <w:rStyle w:val="a3"/>
            <w:rFonts w:ascii="Trebuchet MS" w:hAnsi="Trebuchet MS"/>
            <w:color w:val="004A65"/>
            <w:u w:val="none"/>
            <w:bdr w:val="none" w:sz="0" w:space="0" w:color="auto" w:frame="1"/>
          </w:rPr>
          <w:t>Федеральный закон от 01.07.2021 г. N 276-ФЗ "О внесении изменений в Градостроительный кодекс Российской Федерации и отдельные законодательные акты Российской Федерации"</w:t>
        </w:r>
      </w:hyperlink>
    </w:p>
    <w:sectPr w:rsidR="0096146F" w:rsidSect="00253B9F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F6"/>
    <w:rsid w:val="00214898"/>
    <w:rsid w:val="00253B9F"/>
    <w:rsid w:val="00760200"/>
    <w:rsid w:val="008252F6"/>
    <w:rsid w:val="009138A2"/>
    <w:rsid w:val="0096146F"/>
    <w:rsid w:val="00A2504E"/>
    <w:rsid w:val="00AA41DF"/>
    <w:rsid w:val="00B8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4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48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4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48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74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ednyadm.ru/media/project_mo_391/a8/62/7e/1a/fd/59/federalnyij-zakon-ot-6-oktyabrya-2003-g-n-131-fz.rtf" TargetMode="External"/><Relationship Id="rId13" Type="http://schemas.openxmlformats.org/officeDocument/2006/relationships/hyperlink" Target="https://srednyadm.ru/media/project_mo_391/43/b6/db/59/73/df/federalnyij-zakon-ot-25-10-2001-137-fz.rtf" TargetMode="External"/><Relationship Id="rId18" Type="http://schemas.openxmlformats.org/officeDocument/2006/relationships/hyperlink" Target="https://srednyadm.ru/media/project_mo_391/84/72/22/01/e9/ac/rasporyazhenie-pravitelstva-rf-ot-19-aprelya-2016-g--724-r-.rt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rednyadm.ru/media/project_mo_391/7b/1f/70/c3/d2/73/gradostroitelnyij-kodeks-rossijskoj-federatsii-ot-29-dekabrya-2004-g-n-190-fz-s-iz.rtf" TargetMode="External"/><Relationship Id="rId12" Type="http://schemas.openxmlformats.org/officeDocument/2006/relationships/hyperlink" Target="https://srednyadm.ru/media/project_mo_391/83/fb/90/61/57/5c/federalnyij-zakon-ot-21-dekabrya-2001-g-n-178-fz-o-privatizatsii-gosudarstvennogo-.rtf" TargetMode="External"/><Relationship Id="rId17" Type="http://schemas.openxmlformats.org/officeDocument/2006/relationships/hyperlink" Target="https://srednyadm.ru/media/project_mo_391/67/0d/2f/88/56/01/postanovlenie-pravitelstva-rf-ot-3-dekabrya-2014-g-n-1300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rednyadm.ru/media/project_mo_391/d9/e3/20/8c/2e/9d/federalnyij-zakon-ot-10-yanvarya-1996-g-n-4-fz-o-melioratsii-zemel-s-izmeneniyami-i.rtf" TargetMode="External"/><Relationship Id="rId20" Type="http://schemas.openxmlformats.org/officeDocument/2006/relationships/hyperlink" Target="https://srednyadm.ru/media/project_mo_391/dd/a4/f3/9a/b1/18/federalnyij-zakon-ot-01072021-g--276-fz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srednyadm.ru/media/project_mo_391/45/7f/78/df/60/24/federalnyij-zakon-ot-31-iyulya-2020-g-n-248-fz.rtf" TargetMode="External"/><Relationship Id="rId11" Type="http://schemas.openxmlformats.org/officeDocument/2006/relationships/hyperlink" Target="https://srednyadm.ru/media/project_mo_391/7c/3b/b3/4e/2b/c7/kodeks-rossijskoj-federatsii-ob-administrativnyih-pravonarusheniyah-ot-30122001--195-fz.rtf" TargetMode="External"/><Relationship Id="rId5" Type="http://schemas.openxmlformats.org/officeDocument/2006/relationships/hyperlink" Target="https://srednyadm.ru/media/project_mo_391/e4/e1/f9/ef/e3/3f/federalnyij-zakon-ot-05042021--79-fz.pdf" TargetMode="External"/><Relationship Id="rId15" Type="http://schemas.openxmlformats.org/officeDocument/2006/relationships/hyperlink" Target="https://srednyadm.ru/media/project_mo_391/d3/f5/af/81/98/28/federalnyij-zakon-ot-16-iyulya-1998-g-n-101-fz-o-gosudarstvennom-regulirovanii-obe.rtf" TargetMode="External"/><Relationship Id="rId10" Type="http://schemas.openxmlformats.org/officeDocument/2006/relationships/hyperlink" Target="https://srednyadm.ru/media/project_mo_391/d8/06/00/6d/ed/07/federalnyij-zakon-ot-24-iyulya-2002-g-n-101-fz-ob-oborote-zemel-selskohozyajstven.rtf" TargetMode="External"/><Relationship Id="rId19" Type="http://schemas.openxmlformats.org/officeDocument/2006/relationships/hyperlink" Target="https://srednyadm.ru/media/project_mo_391/54/84/6d/12/48/61/prikaz-ministerstva-ekonomicheskogo-razvitiya-rf-ot-30-aprelya-2009-g-n-141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rednyadm.ru/media/project_mo_391/d4/a9/c1/0b/0b/88/federalnyij-zakon-ot-7-iyulya-2003-g-n-112-fz-o-lichnom-podsobnom-hozyajstve-s-izmen.rtf" TargetMode="External"/><Relationship Id="rId14" Type="http://schemas.openxmlformats.org/officeDocument/2006/relationships/hyperlink" Target="https://srednyadm.ru/media/project_mo_391/2d/09/25/69/c0/46/zemelnyij-kodeks-rossijskoj-federatsii-ot-25-oktyabrya-2001-g-n-136-fz-zk-rf-s-izme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2023-04-19T00:44:00Z</dcterms:created>
  <dcterms:modified xsi:type="dcterms:W3CDTF">2023-04-19T02:43:00Z</dcterms:modified>
</cp:coreProperties>
</file>